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ACFB" w14:textId="77777777" w:rsidR="004277D8" w:rsidRPr="00A15A33" w:rsidRDefault="004277D8" w:rsidP="004277D8">
      <w:proofErr w:type="spellStart"/>
      <w:r>
        <w:rPr>
          <w:lang w:val="en-US"/>
        </w:rPr>
        <w:t>Aktivn</w:t>
      </w:r>
      <w:proofErr w:type="spellEnd"/>
      <w:r>
        <w:t>í odpočinek na malé ploše, venkovní ping-pong.</w:t>
      </w:r>
    </w:p>
    <w:p w14:paraId="49A9DCEB" w14:textId="77777777" w:rsidR="004277D8" w:rsidRDefault="004277D8" w:rsidP="004277D8">
      <w:pPr>
        <w:rPr>
          <w:lang w:val="en-US"/>
        </w:rPr>
      </w:pPr>
    </w:p>
    <w:p w14:paraId="148D0501" w14:textId="77777777" w:rsidR="004277D8" w:rsidRDefault="004277D8" w:rsidP="004277D8">
      <w:pPr>
        <w:rPr>
          <w:lang w:val="en-US"/>
        </w:rPr>
      </w:pPr>
      <w:proofErr w:type="spellStart"/>
      <w:r>
        <w:rPr>
          <w:lang w:val="en-US"/>
        </w:rPr>
        <w:t>Parcela</w:t>
      </w:r>
      <w:proofErr w:type="spellEnd"/>
      <w:r>
        <w:rPr>
          <w:lang w:val="en-US"/>
        </w:rPr>
        <w:t xml:space="preserve"> 511/108, 246m2, </w:t>
      </w:r>
      <w:proofErr w:type="spellStart"/>
      <w:r>
        <w:rPr>
          <w:lang w:val="en-US"/>
        </w:rPr>
        <w:t>rozm</w:t>
      </w:r>
      <w:r>
        <w:t>ěry</w:t>
      </w:r>
      <w:proofErr w:type="spellEnd"/>
      <w:r>
        <w:t xml:space="preserve">: </w:t>
      </w:r>
      <w:r>
        <w:rPr>
          <w:lang w:val="en-US"/>
        </w:rPr>
        <w:t>31,5m x 20m x 24m</w:t>
      </w:r>
    </w:p>
    <w:p w14:paraId="0105C4D8" w14:textId="77777777" w:rsidR="004277D8" w:rsidRDefault="004277D8" w:rsidP="004277D8">
      <w:pPr>
        <w:rPr>
          <w:lang w:val="en-US"/>
        </w:rPr>
      </w:pPr>
    </w:p>
    <w:p w14:paraId="555D3EE6" w14:textId="77777777" w:rsidR="004277D8" w:rsidRDefault="004277D8" w:rsidP="004277D8">
      <w:pPr>
        <w:rPr>
          <w:lang w:val="en-US"/>
        </w:rPr>
      </w:pPr>
      <w:proofErr w:type="spellStart"/>
      <w:r>
        <w:rPr>
          <w:lang w:val="en-US"/>
        </w:rPr>
        <w:t>Pingpongový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stůl</w:t>
      </w:r>
      <w:proofErr w:type="spellEnd"/>
      <w:r>
        <w:rPr>
          <w:lang w:val="en-US"/>
        </w:rPr>
        <w:t xml:space="preserve">: </w:t>
      </w:r>
      <w:hyperlink r:id="rId6" w:history="1">
        <w:r w:rsidRPr="00E36F5E">
          <w:rPr>
            <w:rStyle w:val="Hypertextovodkaz"/>
            <w:lang w:val="en-US"/>
          </w:rPr>
          <w:t>https://www.cornilleau.cz/stul-na-stolni-tenis-cornilleau-510-m-outdoor-modry</w:t>
        </w:r>
      </w:hyperlink>
    </w:p>
    <w:p w14:paraId="7542F2BE" w14:textId="77777777" w:rsidR="004277D8" w:rsidRDefault="004277D8" w:rsidP="004277D8">
      <w:pPr>
        <w:rPr>
          <w:lang w:val="en-US"/>
        </w:rPr>
      </w:pPr>
      <w:proofErr w:type="spellStart"/>
      <w:r>
        <w:rPr>
          <w:lang w:val="en-US"/>
        </w:rPr>
        <w:t>Rozměry</w:t>
      </w:r>
      <w:proofErr w:type="spellEnd"/>
      <w:r>
        <w:rPr>
          <w:lang w:val="en-US"/>
        </w:rPr>
        <w:t xml:space="preserve"> 155 cm x 274 cm, </w:t>
      </w:r>
      <w:proofErr w:type="spellStart"/>
      <w:r>
        <w:rPr>
          <w:lang w:val="en-US"/>
        </w:rPr>
        <w:t>patky</w:t>
      </w:r>
      <w:proofErr w:type="spellEnd"/>
      <w:r>
        <w:rPr>
          <w:lang w:val="en-US"/>
        </w:rPr>
        <w:t xml:space="preserve"> 920 mm x 1605 mm</w:t>
      </w:r>
    </w:p>
    <w:p w14:paraId="24674BA0" w14:textId="77777777" w:rsidR="004277D8" w:rsidRDefault="004277D8" w:rsidP="004277D8">
      <w:pPr>
        <w:rPr>
          <w:lang w:val="en-US"/>
        </w:rPr>
      </w:pPr>
      <w:proofErr w:type="spellStart"/>
      <w:r>
        <w:rPr>
          <w:lang w:val="en-US"/>
        </w:rPr>
        <w:t>Prostor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hru</w:t>
      </w:r>
      <w:proofErr w:type="spellEnd"/>
      <w:r>
        <w:rPr>
          <w:lang w:val="en-US"/>
        </w:rPr>
        <w:t xml:space="preserve"> 10 m x 5 m </w:t>
      </w:r>
    </w:p>
    <w:p w14:paraId="29CD027B" w14:textId="77777777" w:rsidR="004277D8" w:rsidRDefault="004277D8" w:rsidP="004277D8">
      <w:pPr>
        <w:rPr>
          <w:lang w:val="en-US"/>
        </w:rPr>
      </w:pPr>
    </w:p>
    <w:p w14:paraId="38E4FBDB" w14:textId="77777777" w:rsidR="004277D8" w:rsidRDefault="004277D8" w:rsidP="004277D8">
      <w:pPr>
        <w:rPr>
          <w:lang w:val="en-US"/>
        </w:rPr>
      </w:pPr>
      <w:proofErr w:type="spellStart"/>
      <w:r>
        <w:rPr>
          <w:lang w:val="en-US"/>
        </w:rPr>
        <w:t>Výsadba</w:t>
      </w:r>
      <w:proofErr w:type="spellEnd"/>
      <w:r>
        <w:rPr>
          <w:lang w:val="en-US"/>
        </w:rPr>
        <w:t xml:space="preserve">: </w:t>
      </w:r>
    </w:p>
    <w:p w14:paraId="439ECBDD" w14:textId="77777777" w:rsidR="004277D8" w:rsidRDefault="004277D8" w:rsidP="004277D8">
      <w:pPr>
        <w:shd w:val="clear" w:color="auto" w:fill="F6FFF2"/>
        <w:rPr>
          <w:rFonts w:ascii="Arial" w:hAnsi="Arial" w:cs="Arial"/>
          <w:color w:val="000000"/>
        </w:rPr>
      </w:pPr>
      <w:hyperlink r:id="rId7" w:history="1">
        <w:r w:rsidRPr="00571974">
          <w:rPr>
            <w:rStyle w:val="Hypertextovodkaz"/>
            <w:rFonts w:ascii="Arial" w:hAnsi="Arial" w:cs="Arial"/>
          </w:rPr>
          <w:t>https://www.lumigreen.cz/eshop/dochan-psarkovity-vousatec-black-beauty-kont-2-l/p-4520515.xhtml</w:t>
        </w:r>
      </w:hyperlink>
    </w:p>
    <w:p w14:paraId="3DFFA5D1" w14:textId="77777777" w:rsidR="004277D8" w:rsidRDefault="004277D8" w:rsidP="004277D8">
      <w:pPr>
        <w:shd w:val="clear" w:color="auto" w:fill="F6FFF2"/>
        <w:rPr>
          <w:rFonts w:ascii="Arial" w:hAnsi="Arial" w:cs="Arial"/>
          <w:color w:val="000000"/>
        </w:rPr>
      </w:pPr>
      <w:hyperlink r:id="rId8" w:history="1">
        <w:r w:rsidRPr="00571974">
          <w:rPr>
            <w:rStyle w:val="Hypertextovodkaz"/>
            <w:rFonts w:ascii="Arial" w:hAnsi="Arial" w:cs="Arial"/>
          </w:rPr>
          <w:t>https://www.lumigreen.cz/eshop/proso-prutnate-buffalo-green-kont-05-l/p-5231940.xhtml</w:t>
        </w:r>
      </w:hyperlink>
    </w:p>
    <w:p w14:paraId="1389162D" w14:textId="77777777" w:rsidR="004277D8" w:rsidRDefault="004277D8" w:rsidP="004277D8">
      <w:pPr>
        <w:shd w:val="clear" w:color="auto" w:fill="F6FFF2"/>
        <w:rPr>
          <w:rFonts w:ascii="Arial" w:hAnsi="Arial" w:cs="Arial"/>
          <w:color w:val="000000"/>
        </w:rPr>
      </w:pPr>
      <w:hyperlink r:id="rId9" w:history="1">
        <w:r w:rsidRPr="00571974">
          <w:rPr>
            <w:rStyle w:val="Hypertextovodkaz"/>
            <w:rFonts w:ascii="Arial" w:hAnsi="Arial" w:cs="Arial"/>
          </w:rPr>
          <w:t>https://www.lumigreen.cz/eshop/bezkolenec-trsnaty-karl-foerster-kont-2-l/p-5352467.xhtml</w:t>
        </w:r>
      </w:hyperlink>
    </w:p>
    <w:p w14:paraId="7AEBEA64" w14:textId="77777777" w:rsidR="00AB23F6" w:rsidRDefault="00AB23F6"/>
    <w:sectPr w:rsidR="00AB23F6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4D1" w14:textId="77777777" w:rsidR="004277D8" w:rsidRDefault="004277D8" w:rsidP="004277D8">
      <w:pPr>
        <w:spacing w:after="0" w:line="240" w:lineRule="auto"/>
      </w:pPr>
      <w:r>
        <w:separator/>
      </w:r>
    </w:p>
  </w:endnote>
  <w:endnote w:type="continuationSeparator" w:id="0">
    <w:p w14:paraId="09555A97" w14:textId="77777777" w:rsidR="004277D8" w:rsidRDefault="004277D8" w:rsidP="004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1037" w14:textId="2FA0311E" w:rsidR="004277D8" w:rsidRDefault="004277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89164E" wp14:editId="742F47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9814729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51686" w14:textId="162DDAFD" w:rsidR="004277D8" w:rsidRPr="004277D8" w:rsidRDefault="004277D8" w:rsidP="004277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7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9164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8B51686" w14:textId="162DDAFD" w:rsidR="004277D8" w:rsidRPr="004277D8" w:rsidRDefault="004277D8" w:rsidP="004277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77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521A" w14:textId="5C639D95" w:rsidR="004277D8" w:rsidRDefault="004277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A14593" wp14:editId="0FFEAF22">
              <wp:simplePos x="899809" y="10072991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750691268" name="Textové pole 3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105DC" w14:textId="4ADA6E03" w:rsidR="004277D8" w:rsidRPr="004277D8" w:rsidRDefault="004277D8" w:rsidP="004277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7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1459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eyfor: Non-public /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1D105DC" w14:textId="4ADA6E03" w:rsidR="004277D8" w:rsidRPr="004277D8" w:rsidRDefault="004277D8" w:rsidP="004277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77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9E7E" w14:textId="17A300FE" w:rsidR="004277D8" w:rsidRDefault="004277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69C8EB" wp14:editId="31209A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96782185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DAC7E" w14:textId="78CF2AB9" w:rsidR="004277D8" w:rsidRPr="004277D8" w:rsidRDefault="004277D8" w:rsidP="004277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7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9C8E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eyfor: Non-public /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2FDAC7E" w14:textId="78CF2AB9" w:rsidR="004277D8" w:rsidRPr="004277D8" w:rsidRDefault="004277D8" w:rsidP="004277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77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86B2" w14:textId="77777777" w:rsidR="004277D8" w:rsidRDefault="004277D8" w:rsidP="004277D8">
      <w:pPr>
        <w:spacing w:after="0" w:line="240" w:lineRule="auto"/>
      </w:pPr>
      <w:r>
        <w:separator/>
      </w:r>
    </w:p>
  </w:footnote>
  <w:footnote w:type="continuationSeparator" w:id="0">
    <w:p w14:paraId="4103768B" w14:textId="77777777" w:rsidR="004277D8" w:rsidRDefault="004277D8" w:rsidP="00427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D8"/>
    <w:rsid w:val="004277D8"/>
    <w:rsid w:val="00A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13E7"/>
  <w15:chartTrackingRefBased/>
  <w15:docId w15:val="{AC4AB85B-AED7-412A-9F14-D1078821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7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77D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2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igreen.cz/eshop/proso-prutnate-buffalo-green-kont-05-l/p-5231940.x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umigreen.cz/eshop/dochan-psarkovity-vousatec-black-beauty-kont-2-l/p-4520515.xhtm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nilleau.cz/stul-na-stolni-tenis-cornilleau-510-m-outdoor-modry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lumigreen.cz/eshop/bezkolenec-trsnaty-karl-foerster-kont-2-l/p-5352467.x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827</Characters>
  <Application>Microsoft Office Word</Application>
  <DocSecurity>0</DocSecurity>
  <Lines>6</Lines>
  <Paragraphs>1</Paragraphs>
  <ScaleCrop>false</ScaleCrop>
  <Company>TECHNISERV IT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 Jan</dc:creator>
  <cp:keywords/>
  <dc:description/>
  <cp:lastModifiedBy>Sýkora Jan</cp:lastModifiedBy>
  <cp:revision>1</cp:revision>
  <dcterms:created xsi:type="dcterms:W3CDTF">2024-03-13T17:53:00Z</dcterms:created>
  <dcterms:modified xsi:type="dcterms:W3CDTF">2024-03-13T17:53:00Z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11b08969,390b349,68596dc4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</Properties>
</file>